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9ebd78c14442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b77c2326274e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Sokolowy Kat,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e7ce958ce64a2c" /><Relationship Type="http://schemas.openxmlformats.org/officeDocument/2006/relationships/numbering" Target="/word/numbering.xml" Id="Rdd9c87be0c0e4d3c" /><Relationship Type="http://schemas.openxmlformats.org/officeDocument/2006/relationships/settings" Target="/word/settings.xml" Id="Rf2cba176b6794dda" /><Relationship Type="http://schemas.openxmlformats.org/officeDocument/2006/relationships/image" Target="/word/media/4eb271d4-5f04-41f2-b330-99db9fb495fd.png" Id="R9eb77c2326274e8d" /></Relationships>
</file>