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351d28a67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920b65ca9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Soltysowice,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4ad515156445f" /><Relationship Type="http://schemas.openxmlformats.org/officeDocument/2006/relationships/numbering" Target="/word/numbering.xml" Id="R1e40226545d54be7" /><Relationship Type="http://schemas.openxmlformats.org/officeDocument/2006/relationships/settings" Target="/word/settings.xml" Id="R726ca08ea7c1468e" /><Relationship Type="http://schemas.openxmlformats.org/officeDocument/2006/relationships/image" Target="/word/media/753a625a-5bb0-42e8-87f0-ca5075276d08.png" Id="Re07920b65ca947e8" /></Relationships>
</file>