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e5870b276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5d7f51cd2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Soponin,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c07d35a1148fd" /><Relationship Type="http://schemas.openxmlformats.org/officeDocument/2006/relationships/numbering" Target="/word/numbering.xml" Id="Rb1dbdcced04f4383" /><Relationship Type="http://schemas.openxmlformats.org/officeDocument/2006/relationships/settings" Target="/word/settings.xml" Id="R94f4a925d0054513" /><Relationship Type="http://schemas.openxmlformats.org/officeDocument/2006/relationships/image" Target="/word/media/6d5f1d3c-3dfe-4cf4-927c-52b85824b258.png" Id="R53d5d7f51cd2496e" /></Relationships>
</file>