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f6cbec1d8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b794274c5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Soroczy Mostek,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27c7ff5d54263" /><Relationship Type="http://schemas.openxmlformats.org/officeDocument/2006/relationships/numbering" Target="/word/numbering.xml" Id="R8e224f9341a24f3a" /><Relationship Type="http://schemas.openxmlformats.org/officeDocument/2006/relationships/settings" Target="/word/settings.xml" Id="Rdebc8a2f440347e1" /><Relationship Type="http://schemas.openxmlformats.org/officeDocument/2006/relationships/image" Target="/word/media/0f9795fa-0ee8-4d95-9a13-681c50b4ed13.png" Id="Rde4b794274c549e8" /></Relationships>
</file>