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b4fb9a566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1d849284c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Sowiagora,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bf2ecfbbf43f1" /><Relationship Type="http://schemas.openxmlformats.org/officeDocument/2006/relationships/numbering" Target="/word/numbering.xml" Id="R1ce7c818ea7d408d" /><Relationship Type="http://schemas.openxmlformats.org/officeDocument/2006/relationships/settings" Target="/word/settings.xml" Id="R703d94b4ce0e4473" /><Relationship Type="http://schemas.openxmlformats.org/officeDocument/2006/relationships/image" Target="/word/media/0cd38832-e861-45d6-9216-6ec7dcfbd0f7.png" Id="R8ed1d849284c48f1" /></Relationships>
</file>