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feb3a58b5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377b91a1e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28aea168c475e" /><Relationship Type="http://schemas.openxmlformats.org/officeDocument/2006/relationships/numbering" Target="/word/numbering.xml" Id="Rc5675e3a37054f40" /><Relationship Type="http://schemas.openxmlformats.org/officeDocument/2006/relationships/settings" Target="/word/settings.xml" Id="R81daed0d641541c6" /><Relationship Type="http://schemas.openxmlformats.org/officeDocument/2006/relationships/image" Target="/word/media/04123d78-ed05-42d5-b5c8-995a2cbb6fda.png" Id="R171377b91a1e42bc" /></Relationships>
</file>