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bf29f5bd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021ffa39b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Spycimierz-Kolonia,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26ee5eae2432b" /><Relationship Type="http://schemas.openxmlformats.org/officeDocument/2006/relationships/numbering" Target="/word/numbering.xml" Id="Ra1948eff46754410" /><Relationship Type="http://schemas.openxmlformats.org/officeDocument/2006/relationships/settings" Target="/word/settings.xml" Id="R3d6f76189401468b" /><Relationship Type="http://schemas.openxmlformats.org/officeDocument/2006/relationships/image" Target="/word/media/d4ed8261-75a0-409c-b69c-3e4b06a77762.png" Id="Ra0c021ffa39b46d8" /></Relationships>
</file>