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db23c81b9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76b2a793f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Srebrna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38fefd2cf4676" /><Relationship Type="http://schemas.openxmlformats.org/officeDocument/2006/relationships/numbering" Target="/word/numbering.xml" Id="Rd67026e661b24103" /><Relationship Type="http://schemas.openxmlformats.org/officeDocument/2006/relationships/settings" Target="/word/settings.xml" Id="R471f864b23be4f6b" /><Relationship Type="http://schemas.openxmlformats.org/officeDocument/2006/relationships/image" Target="/word/media/d3247cfa-7c5d-47cd-a088-62c1cfee6d7c.png" Id="Rb9676b2a793f48df" /></Relationships>
</file>