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ca46f98d0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12d05cb15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Srednie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e5bdf52e94787" /><Relationship Type="http://schemas.openxmlformats.org/officeDocument/2006/relationships/numbering" Target="/word/numbering.xml" Id="Rdd8969f544cd485c" /><Relationship Type="http://schemas.openxmlformats.org/officeDocument/2006/relationships/settings" Target="/word/settings.xml" Id="R03719ba977bf4ec2" /><Relationship Type="http://schemas.openxmlformats.org/officeDocument/2006/relationships/image" Target="/word/media/3686cb4d-8a8a-4b37-804d-a9c32231b276.png" Id="R71412d05cb154401" /></Relationships>
</file>