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1bf26e6c5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e522dab32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11c9327ec4ec3" /><Relationship Type="http://schemas.openxmlformats.org/officeDocument/2006/relationships/numbering" Target="/word/numbering.xml" Id="Rfd2d51844bc24c8f" /><Relationship Type="http://schemas.openxmlformats.org/officeDocument/2006/relationships/settings" Target="/word/settings.xml" Id="Rb49497f2252a41bf" /><Relationship Type="http://schemas.openxmlformats.org/officeDocument/2006/relationships/image" Target="/word/media/60bb06f8-b915-4753-bdd9-ae1d44f5d7a7.png" Id="Rf01e522dab32406e" /></Relationships>
</file>