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75410588b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856e379a2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Srogow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a69bd8f4f4ce1" /><Relationship Type="http://schemas.openxmlformats.org/officeDocument/2006/relationships/numbering" Target="/word/numbering.xml" Id="R34c7764ae14644fe" /><Relationship Type="http://schemas.openxmlformats.org/officeDocument/2006/relationships/settings" Target="/word/settings.xml" Id="R9d687d6c75084cdc" /><Relationship Type="http://schemas.openxmlformats.org/officeDocument/2006/relationships/image" Target="/word/media/f4ddb974-8c03-4e87-8b5f-39df1c33df55.png" Id="R8d1856e379a24a2a" /></Relationships>
</file>