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b6860dd76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b3c2adc87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Stacewicze,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3ba722a2048c9" /><Relationship Type="http://schemas.openxmlformats.org/officeDocument/2006/relationships/numbering" Target="/word/numbering.xml" Id="R823b1eb7e30e4e0f" /><Relationship Type="http://schemas.openxmlformats.org/officeDocument/2006/relationships/settings" Target="/word/settings.xml" Id="R9a70db72f59d49f5" /><Relationship Type="http://schemas.openxmlformats.org/officeDocument/2006/relationships/image" Target="/word/media/287d0de5-a9f9-4b4e-bb3d-f2ef74d6c4a9.png" Id="R4c6b3c2adc874a53" /></Relationships>
</file>