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904cff155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ceff8dce5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5ecd99c2849d3" /><Relationship Type="http://schemas.openxmlformats.org/officeDocument/2006/relationships/numbering" Target="/word/numbering.xml" Id="Rea01c071fb934cdf" /><Relationship Type="http://schemas.openxmlformats.org/officeDocument/2006/relationships/settings" Target="/word/settings.xml" Id="Re3ff74c65e724779" /><Relationship Type="http://schemas.openxmlformats.org/officeDocument/2006/relationships/image" Target="/word/media/4ef044ae-81d4-4b49-b71f-dc1e5386cbdf.png" Id="R54dceff8dce5498e" /></Relationships>
</file>