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42e2d1e4049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d6bbd21e8e4f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Stanowiska,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7b932796f43fa" /><Relationship Type="http://schemas.openxmlformats.org/officeDocument/2006/relationships/numbering" Target="/word/numbering.xml" Id="R1acf055b9c8440c6" /><Relationship Type="http://schemas.openxmlformats.org/officeDocument/2006/relationships/settings" Target="/word/settings.xml" Id="Rb2063289691945be" /><Relationship Type="http://schemas.openxmlformats.org/officeDocument/2006/relationships/image" Target="/word/media/41eb4f12-30c4-47a9-ac7c-6508588d216e.png" Id="Re0d6bbd21e8e4fc0" /></Relationships>
</file>