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b51a7140a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0822c657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Kiszewa,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0ec787c2a46e8" /><Relationship Type="http://schemas.openxmlformats.org/officeDocument/2006/relationships/numbering" Target="/word/numbering.xml" Id="Ra605d6249e914832" /><Relationship Type="http://schemas.openxmlformats.org/officeDocument/2006/relationships/settings" Target="/word/settings.xml" Id="Radcf9834d7ce4d25" /><Relationship Type="http://schemas.openxmlformats.org/officeDocument/2006/relationships/image" Target="/word/media/6e7c0ccf-78fc-43e9-b691-8a66ca103a8f.png" Id="R3ae90822c6574e84" /></Relationships>
</file>