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fdc3841cf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1237d1d55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Brodno,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66bec26954ea1" /><Relationship Type="http://schemas.openxmlformats.org/officeDocument/2006/relationships/numbering" Target="/word/numbering.xml" Id="R2469510f447c48c8" /><Relationship Type="http://schemas.openxmlformats.org/officeDocument/2006/relationships/settings" Target="/word/settings.xml" Id="R2d32737870c640bd" /><Relationship Type="http://schemas.openxmlformats.org/officeDocument/2006/relationships/image" Target="/word/media/12ee29f5-e7e0-4a29-9c24-59329963892f.png" Id="R77b1237d1d554477" /></Relationships>
</file>