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96108de54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cd2f50f51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Faszczyce,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54aea8b844f28" /><Relationship Type="http://schemas.openxmlformats.org/officeDocument/2006/relationships/numbering" Target="/word/numbering.xml" Id="Ra8e0ea9f655c4a1a" /><Relationship Type="http://schemas.openxmlformats.org/officeDocument/2006/relationships/settings" Target="/word/settings.xml" Id="Ra68f51d2e8e448be" /><Relationship Type="http://schemas.openxmlformats.org/officeDocument/2006/relationships/image" Target="/word/media/93acc89c-a17d-492a-bf2a-9845f0d140cc.png" Id="R4eccd2f50f5143dd" /></Relationships>
</file>