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e5667893b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a61b88a30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Grabie,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f609165f24e90" /><Relationship Type="http://schemas.openxmlformats.org/officeDocument/2006/relationships/numbering" Target="/word/numbering.xml" Id="Rcb83e8db1b0442a8" /><Relationship Type="http://schemas.openxmlformats.org/officeDocument/2006/relationships/settings" Target="/word/settings.xml" Id="R409c0bd85b6c431c" /><Relationship Type="http://schemas.openxmlformats.org/officeDocument/2006/relationships/image" Target="/word/media/624bb7cf-3234-4055-9ebe-a170435ae5c8.png" Id="R875a61b88a304239" /></Relationships>
</file>