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ba34d62b9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e83ed6ee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Olesno,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0a4d140594a31" /><Relationship Type="http://schemas.openxmlformats.org/officeDocument/2006/relationships/numbering" Target="/word/numbering.xml" Id="Re95d19a3d4c545f0" /><Relationship Type="http://schemas.openxmlformats.org/officeDocument/2006/relationships/settings" Target="/word/settings.xml" Id="R595f463cab2541f7" /><Relationship Type="http://schemas.openxmlformats.org/officeDocument/2006/relationships/image" Target="/word/media/9e82c5bb-5eb9-4942-abac-032a095f7726.png" Id="Rb83e83ed6ee14ca1" /></Relationships>
</file>