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29d284e7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6d376ce00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Starokrzepice,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101bcfe4f4e8a" /><Relationship Type="http://schemas.openxmlformats.org/officeDocument/2006/relationships/numbering" Target="/word/numbering.xml" Id="R038b41b4227a46c8" /><Relationship Type="http://schemas.openxmlformats.org/officeDocument/2006/relationships/settings" Target="/word/settings.xml" Id="R17e5e62709f14b79" /><Relationship Type="http://schemas.openxmlformats.org/officeDocument/2006/relationships/image" Target="/word/media/3847ad39-36ba-46bd-b381-0cde90122f8b.png" Id="R99a6d376ce004c0e" /></Relationships>
</file>