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58a18fc50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a5b5d513e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Grabiaz,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ac8c9b59b4d5e" /><Relationship Type="http://schemas.openxmlformats.org/officeDocument/2006/relationships/numbering" Target="/word/numbering.xml" Id="Rfd0afb1210c641a9" /><Relationship Type="http://schemas.openxmlformats.org/officeDocument/2006/relationships/settings" Target="/word/settings.xml" Id="R65d76e3e41f7421f" /><Relationship Type="http://schemas.openxmlformats.org/officeDocument/2006/relationships/image" Target="/word/media/09b789cd-bd07-4dbf-a951-bbbf57a30762.png" Id="R838a5b5d513e46aa" /></Relationships>
</file>