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198b163d3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3b3eee6b0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Imielin,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b37dd40f84360" /><Relationship Type="http://schemas.openxmlformats.org/officeDocument/2006/relationships/numbering" Target="/word/numbering.xml" Id="R72f77ec98a59437a" /><Relationship Type="http://schemas.openxmlformats.org/officeDocument/2006/relationships/settings" Target="/word/settings.xml" Id="R99a4ae4ef32d4f11" /><Relationship Type="http://schemas.openxmlformats.org/officeDocument/2006/relationships/image" Target="/word/media/dad718ec-66b1-4148-b4a8-e1b66a0c5321.png" Id="R0e13b3eee6b046fc" /></Relationships>
</file>