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55cefb2f2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92094ca73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575c1c4e04ef9" /><Relationship Type="http://schemas.openxmlformats.org/officeDocument/2006/relationships/numbering" Target="/word/numbering.xml" Id="Rb296b6ea42744ad0" /><Relationship Type="http://schemas.openxmlformats.org/officeDocument/2006/relationships/settings" Target="/word/settings.xml" Id="R2e5a1917f28746e5" /><Relationship Type="http://schemas.openxmlformats.org/officeDocument/2006/relationships/image" Target="/word/media/0967fba6-b4d9-406d-b32c-a26e567b1130.png" Id="Re6e92094ca734ed7" /></Relationships>
</file>