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bf5f8fa1a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2c9c85bca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Wisnicz,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b625fe54a49c8" /><Relationship Type="http://schemas.openxmlformats.org/officeDocument/2006/relationships/numbering" Target="/word/numbering.xml" Id="R511c40b1e1b84410" /><Relationship Type="http://schemas.openxmlformats.org/officeDocument/2006/relationships/settings" Target="/word/settings.xml" Id="Rc217932ba0e6449c" /><Relationship Type="http://schemas.openxmlformats.org/officeDocument/2006/relationships/image" Target="/word/media/5dd0d0c6-c004-4845-b8ae-a383be3283c2.png" Id="R7d82c9c85bca445e" /></Relationships>
</file>