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8fcb1ca5d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6c07edc15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cffcc1bbe4bf1" /><Relationship Type="http://schemas.openxmlformats.org/officeDocument/2006/relationships/numbering" Target="/word/numbering.xml" Id="R8dba19514d094f6e" /><Relationship Type="http://schemas.openxmlformats.org/officeDocument/2006/relationships/settings" Target="/word/settings.xml" Id="R921ecf8019f14f8e" /><Relationship Type="http://schemas.openxmlformats.org/officeDocument/2006/relationships/image" Target="/word/media/565346d0-f246-4e94-a72c-94b29442f300.png" Id="R7b66c07edc154f2c" /></Relationships>
</file>