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dd2644771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f022ecf6e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Staw Noakowski,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2a1bddd3b4a27" /><Relationship Type="http://schemas.openxmlformats.org/officeDocument/2006/relationships/numbering" Target="/word/numbering.xml" Id="R2834d84a46f145b8" /><Relationship Type="http://schemas.openxmlformats.org/officeDocument/2006/relationships/settings" Target="/word/settings.xml" Id="R53dc9df777a046b7" /><Relationship Type="http://schemas.openxmlformats.org/officeDocument/2006/relationships/image" Target="/word/media/c49131f2-cc6a-4641-84b4-baa53377c615.png" Id="R4a0f022ecf6e4479" /></Relationships>
</file>