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ea8f10b18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a7ae8a4df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Stawiszyce,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5c6954bd84115" /><Relationship Type="http://schemas.openxmlformats.org/officeDocument/2006/relationships/numbering" Target="/word/numbering.xml" Id="Rdef3820ebf0042e2" /><Relationship Type="http://schemas.openxmlformats.org/officeDocument/2006/relationships/settings" Target="/word/settings.xml" Id="R5fa3cfcf7b8945d2" /><Relationship Type="http://schemas.openxmlformats.org/officeDocument/2006/relationships/image" Target="/word/media/1d3e8cc6-5bcf-4a48-b36b-1ec456230d1c.png" Id="R202a7ae8a4df4402" /></Relationships>
</file>