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85bf8aa09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aeb4227d99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Stelmachy,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968bf8ea847ff" /><Relationship Type="http://schemas.openxmlformats.org/officeDocument/2006/relationships/numbering" Target="/word/numbering.xml" Id="Rd4bed6fd797b40cf" /><Relationship Type="http://schemas.openxmlformats.org/officeDocument/2006/relationships/settings" Target="/word/settings.xml" Id="R7ea0c7316b7844b6" /><Relationship Type="http://schemas.openxmlformats.org/officeDocument/2006/relationships/image" Target="/word/media/916f705e-3340-455d-ab0f-c621e4e03343.png" Id="Re5aeb4227d994e12" /></Relationships>
</file>