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d1c1bc056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561e6fd75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121ccd0fc42f5" /><Relationship Type="http://schemas.openxmlformats.org/officeDocument/2006/relationships/numbering" Target="/word/numbering.xml" Id="R1128d2b2f40c4052" /><Relationship Type="http://schemas.openxmlformats.org/officeDocument/2006/relationships/settings" Target="/word/settings.xml" Id="R09fd2b485ba84edd" /><Relationship Type="http://schemas.openxmlformats.org/officeDocument/2006/relationships/image" Target="/word/media/53cca77e-f379-46b4-946d-a4a62848cf93.png" Id="R7f7561e6fd7544ea" /></Relationships>
</file>