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46fee7e33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7e0546ef8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Stezyca Nadwieprzanska,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7470b3f0a415c" /><Relationship Type="http://schemas.openxmlformats.org/officeDocument/2006/relationships/numbering" Target="/word/numbering.xml" Id="R1a3b21c3df4b4a95" /><Relationship Type="http://schemas.openxmlformats.org/officeDocument/2006/relationships/settings" Target="/word/settings.xml" Id="R3a3150600e084cca" /><Relationship Type="http://schemas.openxmlformats.org/officeDocument/2006/relationships/image" Target="/word/media/04fb3ab4-056b-4fe1-81a5-5ad45e8ec64e.png" Id="R2387e0546ef84fea" /></Relationships>
</file>