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b5d332c1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a329ada7f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e2cee96ff43fb" /><Relationship Type="http://schemas.openxmlformats.org/officeDocument/2006/relationships/numbering" Target="/word/numbering.xml" Id="R26732b631f9b4c81" /><Relationship Type="http://schemas.openxmlformats.org/officeDocument/2006/relationships/settings" Target="/word/settings.xml" Id="R5962147a555445f4" /><Relationship Type="http://schemas.openxmlformats.org/officeDocument/2006/relationships/image" Target="/word/media/a3977377-3073-41a6-ad47-62626ff20c5e.png" Id="R441a329ada7f4af8" /></Relationships>
</file>