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bcc316dfb47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02f80b25214b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Strawczynek,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cbf497f61b4695" /><Relationship Type="http://schemas.openxmlformats.org/officeDocument/2006/relationships/numbering" Target="/word/numbering.xml" Id="Rbdccc6ad39764e72" /><Relationship Type="http://schemas.openxmlformats.org/officeDocument/2006/relationships/settings" Target="/word/settings.xml" Id="Rde1cc13e104f4685" /><Relationship Type="http://schemas.openxmlformats.org/officeDocument/2006/relationships/image" Target="/word/media/6c4fd020-20d6-4935-88ce-3dab1cab63e4.png" Id="R5c02f80b25214bc3" /></Relationships>
</file>