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b868acc89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b51fa2051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0daa58cd14c93" /><Relationship Type="http://schemas.openxmlformats.org/officeDocument/2006/relationships/numbering" Target="/word/numbering.xml" Id="Rddf283733c2e4116" /><Relationship Type="http://schemas.openxmlformats.org/officeDocument/2006/relationships/settings" Target="/word/settings.xml" Id="Rccb4c5c20a264c7c" /><Relationship Type="http://schemas.openxmlformats.org/officeDocument/2006/relationships/image" Target="/word/media/15e3b148-e691-49b8-9150-55ff9736a087.png" Id="R538b51fa20514646" /></Relationships>
</file>