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adfcedcfb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d697d0aaa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Stroze Wyzne,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bdefa9a7b4559" /><Relationship Type="http://schemas.openxmlformats.org/officeDocument/2006/relationships/numbering" Target="/word/numbering.xml" Id="R8365bc4f8c8b4d74" /><Relationship Type="http://schemas.openxmlformats.org/officeDocument/2006/relationships/settings" Target="/word/settings.xml" Id="R7c8160ba354a4177" /><Relationship Type="http://schemas.openxmlformats.org/officeDocument/2006/relationships/image" Target="/word/media/ff9583da-30f7-47c7-b145-d7e445140327.png" Id="R0d6d697d0aaa4a50" /></Relationships>
</file>