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c051125f7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b7f28e67ef4c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e5f3728524356" /><Relationship Type="http://schemas.openxmlformats.org/officeDocument/2006/relationships/numbering" Target="/word/numbering.xml" Id="R3daf8d684a2a48c5" /><Relationship Type="http://schemas.openxmlformats.org/officeDocument/2006/relationships/settings" Target="/word/settings.xml" Id="R04685ec28c0e42fe" /><Relationship Type="http://schemas.openxmlformats.org/officeDocument/2006/relationships/image" Target="/word/media/5821961a-bfb9-4730-9b28-0fc7e531e27a.png" Id="R0ab7f28e67ef4c79" /></Relationships>
</file>