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1cd9ae8c7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facdc9ecc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Strzelcowizna,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2d1e39fbf4636" /><Relationship Type="http://schemas.openxmlformats.org/officeDocument/2006/relationships/numbering" Target="/word/numbering.xml" Id="Rbe4d9c7261ac4caf" /><Relationship Type="http://schemas.openxmlformats.org/officeDocument/2006/relationships/settings" Target="/word/settings.xml" Id="Rfd33e0aa15134ea7" /><Relationship Type="http://schemas.openxmlformats.org/officeDocument/2006/relationships/image" Target="/word/media/447f9b44-7c60-4ff2-851e-df14dc78a82c.png" Id="Re7afacdc9ecc4202" /></Relationships>
</file>