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4c7470a8a846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7e12cb939e40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Strzelecino,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ff2fea912d4a2c" /><Relationship Type="http://schemas.openxmlformats.org/officeDocument/2006/relationships/numbering" Target="/word/numbering.xml" Id="R78e0cf793d8344bf" /><Relationship Type="http://schemas.openxmlformats.org/officeDocument/2006/relationships/settings" Target="/word/settings.xml" Id="R715a050b942c4093" /><Relationship Type="http://schemas.openxmlformats.org/officeDocument/2006/relationships/image" Target="/word/media/520c96eb-460c-4dc7-a032-cedc9c4157dd.png" Id="R827e12cb939e4060" /></Relationships>
</file>