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621573cf8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c4a47c4d0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Strzemieczne Hieronimy,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c4a9dcabe4ea1" /><Relationship Type="http://schemas.openxmlformats.org/officeDocument/2006/relationships/numbering" Target="/word/numbering.xml" Id="R5c94c8f56cf446e0" /><Relationship Type="http://schemas.openxmlformats.org/officeDocument/2006/relationships/settings" Target="/word/settings.xml" Id="R652c27c6a263481e" /><Relationship Type="http://schemas.openxmlformats.org/officeDocument/2006/relationships/image" Target="/word/media/f12487ac-3096-42dc-8713-f4d388d4b697.png" Id="R47dc4a47c4d043dc" /></Relationships>
</file>