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c6438fcf8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058bd1fb8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Strzemieszyce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b22d79a004d91" /><Relationship Type="http://schemas.openxmlformats.org/officeDocument/2006/relationships/numbering" Target="/word/numbering.xml" Id="R4e74d6c386f34336" /><Relationship Type="http://schemas.openxmlformats.org/officeDocument/2006/relationships/settings" Target="/word/settings.xml" Id="R6c815e36e7194aef" /><Relationship Type="http://schemas.openxmlformats.org/officeDocument/2006/relationships/image" Target="/word/media/b0187f16-06b3-41ca-9106-76a7f9687161.png" Id="R9f2058bd1fb842e5" /></Relationships>
</file>