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d4c5193e747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543f3decc947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Studzianka,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c7eee81f2e4122" /><Relationship Type="http://schemas.openxmlformats.org/officeDocument/2006/relationships/numbering" Target="/word/numbering.xml" Id="Rb8258565fdac44db" /><Relationship Type="http://schemas.openxmlformats.org/officeDocument/2006/relationships/settings" Target="/word/settings.xml" Id="R67f65f5c7d1a43af" /><Relationship Type="http://schemas.openxmlformats.org/officeDocument/2006/relationships/image" Target="/word/media/211e29c3-7ced-4f64-81e9-3ed1f9fb4a3a.png" Id="R3b543f3decc9479f" /></Relationships>
</file>