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258de8308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60400f1b4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d2547d31948ec" /><Relationship Type="http://schemas.openxmlformats.org/officeDocument/2006/relationships/numbering" Target="/word/numbering.xml" Id="R7abfd1f2bcfe4a01" /><Relationship Type="http://schemas.openxmlformats.org/officeDocument/2006/relationships/settings" Target="/word/settings.xml" Id="Rc6d9a896cf8a4cf4" /><Relationship Type="http://schemas.openxmlformats.org/officeDocument/2006/relationships/image" Target="/word/media/75270ed9-9cb2-435c-b635-7efd953d06ad.png" Id="Rc2c60400f1b44b8b" /></Relationships>
</file>