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be2cb425e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e22218830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Studzieniczna,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03ffbf709436b" /><Relationship Type="http://schemas.openxmlformats.org/officeDocument/2006/relationships/numbering" Target="/word/numbering.xml" Id="Rd42ffcf45196401d" /><Relationship Type="http://schemas.openxmlformats.org/officeDocument/2006/relationships/settings" Target="/word/settings.xml" Id="Rf174992eb9034130" /><Relationship Type="http://schemas.openxmlformats.org/officeDocument/2006/relationships/image" Target="/word/media/f6930e4b-4427-46a5-a83b-20a564f213b7.png" Id="R42ae222188304b96" /></Relationships>
</file>