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160f2bfc9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6e66c8df4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b008edad640dd" /><Relationship Type="http://schemas.openxmlformats.org/officeDocument/2006/relationships/numbering" Target="/word/numbering.xml" Id="Ra11f196df9aa4259" /><Relationship Type="http://schemas.openxmlformats.org/officeDocument/2006/relationships/settings" Target="/word/settings.xml" Id="Rcdfe1cfb20e44f49" /><Relationship Type="http://schemas.openxmlformats.org/officeDocument/2006/relationships/image" Target="/word/media/58f3223a-2450-4e39-ad12-fc3820fefce3.png" Id="Rb7f6e66c8df448ab" /></Relationships>
</file>