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46c6d4676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25d4f530d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Stwolno,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741f1ffe94c22" /><Relationship Type="http://schemas.openxmlformats.org/officeDocument/2006/relationships/numbering" Target="/word/numbering.xml" Id="R3f2d11a4047c4249" /><Relationship Type="http://schemas.openxmlformats.org/officeDocument/2006/relationships/settings" Target="/word/settings.xml" Id="Rc64f113ba682458e" /><Relationship Type="http://schemas.openxmlformats.org/officeDocument/2006/relationships/image" Target="/word/media/343e08ba-f690-4a92-9f7a-40a61e167a89.png" Id="Rb6125d4f530d489e" /></Relationships>
</file>