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dda931d08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b66a3dbae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95e51da8941a1" /><Relationship Type="http://schemas.openxmlformats.org/officeDocument/2006/relationships/numbering" Target="/word/numbering.xml" Id="Rd2b6e3effc0645a8" /><Relationship Type="http://schemas.openxmlformats.org/officeDocument/2006/relationships/settings" Target="/word/settings.xml" Id="R91db3fc67f12401b" /><Relationship Type="http://schemas.openxmlformats.org/officeDocument/2006/relationships/image" Target="/word/media/0fa330bc-5494-49bf-9cea-1a07ee1e08d1.png" Id="Rd01b66a3dbae4b47" /></Relationships>
</file>