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51c096711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508ced6f0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4f6ab91f543a7" /><Relationship Type="http://schemas.openxmlformats.org/officeDocument/2006/relationships/numbering" Target="/word/numbering.xml" Id="R2f6ab91c8eec43ab" /><Relationship Type="http://schemas.openxmlformats.org/officeDocument/2006/relationships/settings" Target="/word/settings.xml" Id="Rec75da62d6fb4be2" /><Relationship Type="http://schemas.openxmlformats.org/officeDocument/2006/relationships/image" Target="/word/media/2b21fb2d-d894-4206-b1b0-86d3e3fd71be.png" Id="Ra1a508ced6f04e68" /></Relationships>
</file>