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b5c98dbae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fb6a3f407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12acaf9934ef4" /><Relationship Type="http://schemas.openxmlformats.org/officeDocument/2006/relationships/numbering" Target="/word/numbering.xml" Id="R271acd6e84cf4dd5" /><Relationship Type="http://schemas.openxmlformats.org/officeDocument/2006/relationships/settings" Target="/word/settings.xml" Id="R591c84ce0c6c4340" /><Relationship Type="http://schemas.openxmlformats.org/officeDocument/2006/relationships/image" Target="/word/media/4bacc49e-285f-4d1a-9170-2305bcde7c0d.png" Id="Rc9dfb6a3f4074f26" /></Relationships>
</file>