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e2dabee76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ff2567804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Sudoly,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e593ed5d141b7" /><Relationship Type="http://schemas.openxmlformats.org/officeDocument/2006/relationships/numbering" Target="/word/numbering.xml" Id="R7f5088dade9541d8" /><Relationship Type="http://schemas.openxmlformats.org/officeDocument/2006/relationships/settings" Target="/word/settings.xml" Id="R8095cbf966f444de" /><Relationship Type="http://schemas.openxmlformats.org/officeDocument/2006/relationships/image" Target="/word/media/8c7e570d-dcd9-406a-b166-96f9e5991ce4.png" Id="Rdf7ff25678044b6e" /></Relationships>
</file>