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b66d85635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2257bdf11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a254b62d94248" /><Relationship Type="http://schemas.openxmlformats.org/officeDocument/2006/relationships/numbering" Target="/word/numbering.xml" Id="R25e57d44ed464b39" /><Relationship Type="http://schemas.openxmlformats.org/officeDocument/2006/relationships/settings" Target="/word/settings.xml" Id="R8be86be9857d47fb" /><Relationship Type="http://schemas.openxmlformats.org/officeDocument/2006/relationships/image" Target="/word/media/f810bae3-b344-49d5-969d-59e63ccfde05.png" Id="R1b02257bdf1148d6" /></Relationships>
</file>