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a50ed3a32e48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d46b8085c44b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Sulkowo Blony,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c80185c7e64082" /><Relationship Type="http://schemas.openxmlformats.org/officeDocument/2006/relationships/numbering" Target="/word/numbering.xml" Id="Rd0f820bf34cc480e" /><Relationship Type="http://schemas.openxmlformats.org/officeDocument/2006/relationships/settings" Target="/word/settings.xml" Id="R245c56b7054f475d" /><Relationship Type="http://schemas.openxmlformats.org/officeDocument/2006/relationships/image" Target="/word/media/a990c574-cbfa-489e-a12a-a781343e2452.png" Id="R73d46b8085c44b55" /></Relationships>
</file>